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34"/>
          <w:szCs w:val="34"/>
        </w:rPr>
      </w:pPr>
      <w:bookmarkStart w:colFirst="0" w:colLast="0" w:name="_bv2cypemn7c3" w:id="0"/>
      <w:bookmarkEnd w:id="0"/>
      <w:r w:rsidDel="00000000" w:rsidR="00000000" w:rsidRPr="00000000">
        <w:rPr>
          <w:b w:val="1"/>
          <w:bCs w:val="1"/>
          <w:sz w:val="34"/>
          <w:szCs w:val="34"/>
          <w:rtl w:val="0"/>
        </w:rPr>
        <w:t xml:space="preserve">¿Dónde está el cartel de Memoria, Verdad y Justicia de Concordia?</w:t>
      </w:r>
    </w:p>
    <w:p w:rsidR="00000000" w:rsidDel="00000000" w:rsidP="00000000" w:rsidRDefault="00000000" w:rsidRPr="00000000" w14:paraId="00000002">
      <w:pPr>
        <w:spacing w:after="240" w:before="240" w:lineRule="auto"/>
        <w:rPr>
          <w:i w:val="1"/>
          <w:iCs w:val="1"/>
        </w:rPr>
      </w:pPr>
      <w:r w:rsidDel="00000000" w:rsidR="00000000" w:rsidRPr="00000000">
        <w:rPr>
          <w:b w:val="1"/>
          <w:bCs w:val="1"/>
          <w:rtl w:val="0"/>
        </w:rPr>
        <w:t xml:space="preserve">Por: Jorge Horacio Móndolo</w:t>
      </w:r>
      <w:r w:rsidDel="00000000" w:rsidR="00000000" w:rsidRPr="00000000">
        <w:rPr>
          <w:rtl w:val="0"/>
        </w:rPr>
        <w:t xml:space="preserve"> (</w:t>
      </w:r>
      <w:r w:rsidDel="00000000" w:rsidR="00000000" w:rsidRPr="00000000">
        <w:rPr>
          <w:i w:val="1"/>
          <w:iCs w:val="1"/>
          <w:rtl w:val="0"/>
        </w:rPr>
        <w:t xml:space="preserve">Presidente del Congreso Provincial del Frente Entrerriano Federal). </w:t>
      </w:r>
    </w:p>
    <w:p w:rsidR="00000000" w:rsidDel="00000000" w:rsidP="00000000" w:rsidRDefault="00000000" w:rsidRPr="00000000" w14:paraId="00000003">
      <w:pPr>
        <w:spacing w:after="240" w:before="240" w:lineRule="auto"/>
        <w:jc w:val="both"/>
        <w:rPr/>
      </w:pPr>
      <w:r w:rsidDel="00000000" w:rsidR="00000000" w:rsidRPr="00000000">
        <w:rPr>
          <w:rtl w:val="0"/>
        </w:rPr>
        <w:t xml:space="preserve">En la intersección de las calles </w:t>
      </w:r>
      <w:r w:rsidDel="00000000" w:rsidR="00000000" w:rsidRPr="00000000">
        <w:rPr>
          <w:b w:val="1"/>
          <w:bCs w:val="1"/>
          <w:rtl w:val="0"/>
        </w:rPr>
        <w:t xml:space="preserve">Arruabarrena y Belgrano</w:t>
      </w:r>
      <w:r w:rsidDel="00000000" w:rsidR="00000000" w:rsidRPr="00000000">
        <w:rPr>
          <w:rtl w:val="0"/>
        </w:rPr>
        <w:t xml:space="preserve">, el silencio actual resulta ensordecedor. Allí, hasta hace no mucho, se erguía un cartel que señalizaba las instalaciones del </w:t>
      </w:r>
      <w:r w:rsidDel="00000000" w:rsidR="00000000" w:rsidRPr="00000000">
        <w:rPr>
          <w:b w:val="1"/>
          <w:bCs w:val="1"/>
          <w:rtl w:val="0"/>
        </w:rPr>
        <w:t xml:space="preserve">Regimiento de Caballería de Tiradores Blindado N°6 “Blandengues”</w:t>
      </w:r>
      <w:r w:rsidDel="00000000" w:rsidR="00000000" w:rsidRPr="00000000">
        <w:rPr>
          <w:rtl w:val="0"/>
        </w:rPr>
        <w:t xml:space="preserve"> como centro clandestino de detención y tortura durante la última dictadura cívico-militar (1976-1983). Hoy, ese símbolo de nuestra historia reciente ha desaparecido.</w:t>
      </w:r>
    </w:p>
    <w:p w:rsidR="00000000" w:rsidDel="00000000" w:rsidP="00000000" w:rsidRDefault="00000000" w:rsidRPr="00000000" w14:paraId="00000004">
      <w:pPr>
        <w:spacing w:after="240" w:before="240" w:lineRule="auto"/>
        <w:jc w:val="both"/>
        <w:rPr/>
      </w:pPr>
      <w:r w:rsidDel="00000000" w:rsidR="00000000" w:rsidRPr="00000000">
        <w:rPr>
          <w:rtl w:val="0"/>
        </w:rPr>
        <w:t xml:space="preserve">La cronología del olvido es clara: el letrero fue emplazado el 9 de diciembre de 2021. En diciembre de 2023, una fuerte tormenta lo derribó, dejándolo maltrecho. Sin embargo, lo que el clima dañó, la desidia política terminó por borrar. </w:t>
      </w:r>
      <w:r w:rsidDel="00000000" w:rsidR="00000000" w:rsidRPr="00000000">
        <w:rPr>
          <w:b w:val="1"/>
          <w:bCs w:val="1"/>
          <w:rtl w:val="0"/>
        </w:rPr>
        <w:t xml:space="preserve">Manos anónimas lo hicieron desaparecer</w:t>
      </w:r>
      <w:r w:rsidDel="00000000" w:rsidR="00000000" w:rsidRPr="00000000">
        <w:rPr>
          <w:rtl w:val="0"/>
        </w:rPr>
        <w:t xml:space="preserve"> y, hasta el día de hoy, la Municipalidad de Concordia parece ignorar totalmente esta situación.</w:t>
      </w:r>
    </w:p>
    <w:p w:rsidR="00000000" w:rsidDel="00000000" w:rsidP="00000000" w:rsidRDefault="00000000" w:rsidRPr="00000000" w14:paraId="00000005">
      <w:pPr>
        <w:spacing w:after="240" w:before="240" w:lineRule="auto"/>
        <w:jc w:val="both"/>
        <w:rPr/>
      </w:pPr>
      <w:r w:rsidDel="00000000" w:rsidR="00000000" w:rsidRPr="00000000">
        <w:rPr>
          <w:rtl w:val="0"/>
        </w:rPr>
        <w:t xml:space="preserve">No logro comprender el trasfondo de esta inacción. ¿Por qué no volver a enclavar el cartel recordatorio? ¿Por qué permitir que se destruya o se esconda? Uno no puede evitar especular: ¿se intenta invisibilizar una acción de la gestión anterior o, lo que sería más grave aún, se busca quedar bien con aquellos que colaboraron, aplaudieron y aún añoran la dictadura militar?</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Quisiera creer que se trata simplemente de un sesgo partidario por "tapar" lo hecho por el gobierno precedente, aunque esconder un símbolo no logrará borrar la memoria. Los jóvenes detenidos, desaparecidos y asesinados durante esa etapa nefasta son parte inamovible de nuestra historia. Como dice la canción, </w:t>
      </w:r>
      <w:r w:rsidDel="00000000" w:rsidR="00000000" w:rsidRPr="00000000">
        <w:rPr>
          <w:b w:val="1"/>
          <w:bCs w:val="1"/>
          <w:rtl w:val="0"/>
        </w:rPr>
        <w:t xml:space="preserve">“todo está guardado en la memoria”</w:t>
      </w:r>
      <w:r w:rsidDel="00000000" w:rsidR="00000000" w:rsidRPr="00000000">
        <w:rPr>
          <w:rtl w:val="0"/>
        </w:rPr>
        <w:t xml:space="preserve">.</w:t>
      </w:r>
    </w:p>
    <w:p w:rsidR="00000000" w:rsidDel="00000000" w:rsidP="00000000" w:rsidRDefault="00000000" w:rsidRPr="00000000" w14:paraId="00000007">
      <w:pPr>
        <w:spacing w:after="240" w:before="240" w:lineRule="auto"/>
        <w:jc w:val="both"/>
        <w:rPr/>
      </w:pPr>
      <w:r w:rsidDel="00000000" w:rsidR="00000000" w:rsidRPr="00000000">
        <w:rPr>
          <w:rtl w:val="0"/>
        </w:rPr>
        <w:t xml:space="preserve">Estamos en la cuenta regresiva para el </w:t>
      </w:r>
      <w:r w:rsidDel="00000000" w:rsidR="00000000" w:rsidRPr="00000000">
        <w:rPr>
          <w:b w:val="1"/>
          <w:bCs w:val="1"/>
          <w:rtl w:val="0"/>
        </w:rPr>
        <w:t xml:space="preserve">50° Aniversario del golpe cívico-militar</w:t>
      </w:r>
      <w:r w:rsidDel="00000000" w:rsidR="00000000" w:rsidRPr="00000000">
        <w:rPr>
          <w:rtl w:val="0"/>
        </w:rPr>
        <w:t xml:space="preserve"> y, en nuestra ciudad de Concordia, no hay noticias de la leyenda que nos recordaba el horror para no volver a repetirlo. La memoria no es una cuestión de carteles, pero los carteles son el testimonio público del compromiso de una sociedad con la verdad.</w:t>
      </w:r>
    </w:p>
    <w:p w:rsidR="00000000" w:rsidDel="00000000" w:rsidP="00000000" w:rsidRDefault="00000000" w:rsidRPr="00000000" w14:paraId="00000008">
      <w:pPr>
        <w:spacing w:after="240" w:before="240" w:lineRule="auto"/>
        <w:rPr>
          <w:b w:val="1"/>
          <w:bCs w:val="1"/>
        </w:rPr>
      </w:pPr>
      <w:r w:rsidDel="00000000" w:rsidR="00000000" w:rsidRPr="00000000">
        <w:rPr>
          <w:b w:val="1"/>
          <w:bCs w:val="1"/>
          <w:rtl w:val="0"/>
        </w:rPr>
        <w:t xml:space="preserve">Concordia, 5 de marzo de 2026.</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3"/>
        <w:keepNext w:val="0"/>
        <w:keepLines w:val="0"/>
        <w:spacing w:before="280" w:lineRule="auto"/>
        <w:rPr>
          <w:b w:val="1"/>
          <w:bCs w:val="1"/>
          <w:color w:val="000000"/>
          <w:sz w:val="26"/>
          <w:szCs w:val="26"/>
        </w:rPr>
      </w:pPr>
      <w:bookmarkStart w:colFirst="0" w:colLast="0" w:name="_9hkvwjn4dcur" w:id="1"/>
      <w:bookmarkEnd w:id="1"/>
      <w:r w:rsidDel="00000000" w:rsidR="00000000" w:rsidRPr="00000000">
        <w:rPr>
          <w:b w:val="1"/>
          <w:bCs w:val="1"/>
          <w:color w:val="000000"/>
          <w:sz w:val="26"/>
          <w:szCs w:val="26"/>
          <w:rtl w:val="0"/>
        </w:rPr>
        <w:t xml:space="preserve">Las imágenes del abandono</w:t>
      </w:r>
    </w:p>
    <w:p w:rsidR="00000000" w:rsidDel="00000000" w:rsidP="00000000" w:rsidRDefault="00000000" w:rsidRPr="00000000" w14:paraId="0000000C">
      <w:pPr>
        <w:spacing w:after="240" w:before="240" w:lineRule="auto"/>
        <w:ind w:left="600" w:right="600" w:firstLine="0"/>
        <w:rPr/>
      </w:pPr>
      <w:r w:rsidDel="00000000" w:rsidR="00000000" w:rsidRPr="00000000">
        <w:rPr>
          <w:b w:val="1"/>
          <w:bCs w:val="1"/>
          <w:rtl w:val="0"/>
        </w:rPr>
        <w:t xml:space="preserve">[FOTO 1: El cartel emplazado con orgullo el 9 de diciembre de 2021]</w:t>
      </w:r>
      <w:r w:rsidDel="00000000" w:rsidR="00000000" w:rsidRPr="00000000">
        <w:rPr>
          <w:rtl w:val="0"/>
        </w:rPr>
        <w:t xml:space="preserve"> </w:t>
      </w:r>
    </w:p>
    <w:p w:rsidR="00000000" w:rsidDel="00000000" w:rsidP="00000000" w:rsidRDefault="00000000" w:rsidRPr="00000000" w14:paraId="0000000D">
      <w:pPr>
        <w:spacing w:after="240" w:before="240" w:lineRule="auto"/>
        <w:ind w:left="600" w:right="600" w:firstLine="0"/>
        <w:rPr/>
      </w:pPr>
      <w:r w:rsidDel="00000000" w:rsidR="00000000" w:rsidRPr="00000000">
        <w:rPr>
          <w:b w:val="1"/>
          <w:bCs w:val="1"/>
          <w:rtl w:val="0"/>
        </w:rPr>
        <w:t xml:space="preserve">[FOTO 2: El cartel caído tras la tormenta de diciembre de 2023]</w:t>
      </w:r>
      <w:r w:rsidDel="00000000" w:rsidR="00000000" w:rsidRPr="00000000">
        <w:rPr>
          <w:rtl w:val="0"/>
        </w:rPr>
        <w:t xml:space="preserve"> </w:t>
      </w:r>
    </w:p>
    <w:p w:rsidR="00000000" w:rsidDel="00000000" w:rsidP="00000000" w:rsidRDefault="00000000" w:rsidRPr="00000000" w14:paraId="0000000E">
      <w:pPr>
        <w:spacing w:after="240" w:before="240" w:lineRule="auto"/>
        <w:ind w:left="600" w:right="600" w:firstLine="0"/>
        <w:rPr/>
      </w:pPr>
      <w:r w:rsidDel="00000000" w:rsidR="00000000" w:rsidRPr="00000000">
        <w:rPr>
          <w:b w:val="1"/>
          <w:bCs w:val="1"/>
          <w:rtl w:val="0"/>
        </w:rPr>
        <w:t xml:space="preserve">[FOTO 3: Las columnas huérfanas que hoy sostienen la nada misma]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